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附件</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i w:val="0"/>
          <w:iCs w:val="0"/>
          <w:caps w:val="0"/>
          <w:color w:val="auto"/>
          <w:spacing w:val="0"/>
          <w:sz w:val="36"/>
          <w:szCs w:val="36"/>
          <w:shd w:val="clear" w:fill="FFFFFF"/>
        </w:rPr>
      </w:pPr>
      <w:r>
        <w:rPr>
          <w:rFonts w:hint="eastAsia" w:ascii="方正小标宋简体" w:hAnsi="方正小标宋简体" w:eastAsia="方正小标宋简体" w:cs="方正小标宋简体"/>
          <w:i w:val="0"/>
          <w:iCs w:val="0"/>
          <w:caps w:val="0"/>
          <w:color w:val="auto"/>
          <w:spacing w:val="0"/>
          <w:sz w:val="36"/>
          <w:szCs w:val="36"/>
          <w:shd w:val="clear" w:fill="FFFFFF"/>
        </w:rPr>
        <w:t>2023年自治区重点研发和成果转化计划</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i w:val="0"/>
          <w:iCs w:val="0"/>
          <w:caps w:val="0"/>
          <w:color w:val="auto"/>
          <w:spacing w:val="0"/>
          <w:sz w:val="36"/>
          <w:szCs w:val="36"/>
          <w:shd w:val="clear" w:fill="FFFFFF"/>
        </w:rPr>
      </w:pPr>
      <w:bookmarkStart w:id="0" w:name="_GoBack"/>
      <w:bookmarkEnd w:id="0"/>
      <w:r>
        <w:rPr>
          <w:rFonts w:hint="eastAsia" w:ascii="方正小标宋简体" w:hAnsi="方正小标宋简体" w:eastAsia="方正小标宋简体" w:cs="方正小标宋简体"/>
          <w:i w:val="0"/>
          <w:iCs w:val="0"/>
          <w:caps w:val="0"/>
          <w:color w:val="auto"/>
          <w:spacing w:val="0"/>
          <w:sz w:val="36"/>
          <w:szCs w:val="36"/>
          <w:shd w:val="clear" w:fill="FFFFFF"/>
        </w:rPr>
        <w:t>（科技合作）拟立项项目名单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i w:val="0"/>
          <w:iCs w:val="0"/>
          <w:caps w:val="0"/>
          <w:color w:val="auto"/>
          <w:spacing w:val="0"/>
          <w:sz w:val="30"/>
          <w:szCs w:val="30"/>
          <w:shd w:val="clear" w:fill="FFFFFF"/>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4469"/>
        <w:gridCol w:w="2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blHeader/>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  号</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项目承担单位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281" w:firstLineChars="100"/>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一、科技合作拟立项项目（国内合作）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禾本科植物种质资源收集与精准鉴定</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蒙草生态环境（集团）</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紫苏叶贮运过程中品质保持技术研究与产业化示范</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内蒙古朝日农业科技</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航空航天用抗辐射老化胶黏剂研发</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包头稀土研发中心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共建新型研发机构-大型陆上风机单机控制和场群控制策略研究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内蒙古明阳北方智慧能源研发中心有限公司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草苁蓉人工繁育技术研究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中国内蒙古森工集团莫尔道嘎森林工业有限公司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沙果干营养健康休闲食品提质增效加工关键技术研发</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科右前旗恒佳果业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蒙药桔梗八味颗粒质量体系建设及药理药效示范性研究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内蒙古蒙药股份</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预制鸭肉菜肴制品品质提升及标准化关键技术研发与应用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内蒙古塞飞亚农业科技发展股份有限公司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深度调峰发电机组燃汽轮机叶片质量保障技术研发与应用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4"/>
                <w:rFonts w:hint="default" w:ascii="Times New Roman" w:hAnsi="Times New Roman" w:eastAsia="仿宋_GB2312" w:cs="Times New Roman"/>
                <w:sz w:val="28"/>
                <w:szCs w:val="28"/>
                <w:lang w:val="en-US" w:eastAsia="zh-CN" w:bidi="ar"/>
              </w:rPr>
            </w:pPr>
            <w:r>
              <w:rPr>
                <w:rStyle w:val="4"/>
                <w:rFonts w:hint="default" w:ascii="Times New Roman" w:hAnsi="Times New Roman" w:eastAsia="仿宋_GB2312" w:cs="Times New Roman"/>
                <w:sz w:val="28"/>
                <w:szCs w:val="28"/>
                <w:lang w:val="en-US" w:eastAsia="zh-CN" w:bidi="ar"/>
              </w:rPr>
              <w:t>内蒙古上都发电</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Style w:val="4"/>
                <w:rFonts w:hint="default" w:ascii="Times New Roman" w:hAnsi="Times New Roman" w:eastAsia="仿宋_GB2312" w:cs="Times New Roman"/>
                <w:sz w:val="28"/>
                <w:szCs w:val="28"/>
                <w:lang w:val="en-US" w:eastAsia="zh-CN" w:bidi="ar"/>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马铃薯抗旱种质资源挖掘及专用新品种选育</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乌兰察布市农林</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盐碱地自走式电气吸精量水膜播种机研制及成果示范推广项目</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内蒙古大博金田机械</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胡杨林生态系统修复与功能提升关键技术示范</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额济纳旗林业和草原局综合保障中心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复杂环境下高速铁路建设运营高精度智能监测技术与装备及应用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内蒙古铁路投资集团有限责任公司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蔬菜秸秆生物质原位还田技术研发与应用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内蒙古自治区农牧业</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典型草原近自然修复和适应性利用技术研究与示范</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内蒙古肉牛经济性状遗传解析与创新利用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奶牛与奶羊生物育种集成攻关平台建设</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低成本混合稀土强化车用铝合金研发</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基于区块链技术的智慧双碳大数据平台研制与示范化</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燕麦秸秆青贮菌剂的研发与应用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柠条构筑生态屏障的种质创制与产业技术集成</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拮抗马铃薯和向日葵土传病害的PGPR复合微生物菌剂的应用和推广</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“蒙古高原生态大数据中心”平台建设与应用示范</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流域湿地与沙漠化耦合协同机制与生态修复关键技术及示范研究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黄河流域内蒙古段农田污染防治及非常规水回用技术集成与示范</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281" w:firstLineChars="100"/>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二、科技合作拟立项项目（国际合作）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蒙古国与中国内蒙古牧区采暖与冷库、牧场提水及较大功率风光互补关键技术研究转化</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呼和浩特市博洋可再生能源有限责任公司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马铃薯优异种质资源引进、鉴定及创制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呼伦贝尔市农牧</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小麦新品种选育及利用基因编辑技术改良小麦品质研究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兴安盟农牧科学</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中哈合作“一带一路”广适马铃薯新品种选育</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内蒙古希森马铃薯</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蒙古高原特色道地药材防风的生态种植与质量评价研究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内蒙古自治区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蒙医温针联合脊柱正骨疗法治疗腰椎间盘突出症前瞻性队列研究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内蒙古自治区国际蒙医医院(内蒙古自治区蒙医药研究所)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基于无人机的林草有害生物智能监测关键技术研究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内蒙古草地生物多样性调查与保护</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太阳能农业温室大棚与沙漠生态环境耦合作用下的节能节水系统设计与优化</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煤基直接碳燃料电池及其热-电联用分布式能源系统的开发</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中国和塞尔维亚列当生理小种组成分布、遗传多样性以及防控技术的集成和应用</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蒙古高原双峰骆驼遗传资源调查利用与疾病防治研究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HSD17B12基因在汉族和蒙古族早发性卵巢功能不全妇女中的表达研究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内蒙古医科大学</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蒙古高原特色动物资源中抗肿瘤piRNA的发现及临床应用价值研究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2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蒙古国彩色绒山羊种质资源开发利用与“超细型”绒山羊选育技术研究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内蒙古民族大学</w:t>
            </w:r>
          </w:p>
        </w:tc>
      </w:tr>
    </w:tbl>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bCs/>
          <w:i w:val="0"/>
          <w:iCs w:val="0"/>
          <w:caps w:val="0"/>
          <w:color w:val="auto"/>
          <w:spacing w:val="0"/>
          <w:sz w:val="44"/>
          <w:szCs w:val="4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ODI2OTNjNTc4N2JhN2YxZTBmNGFmNGFkMjY4YWQifQ=="/>
  </w:docVars>
  <w:rsids>
    <w:rsidRoot w:val="2DB90B7B"/>
    <w:rsid w:val="2DB90B7B"/>
    <w:rsid w:val="5380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1506</Characters>
  <Lines>0</Lines>
  <Paragraphs>0</Paragraphs>
  <TotalTime>2</TotalTime>
  <ScaleCrop>false</ScaleCrop>
  <LinksUpToDate>false</LinksUpToDate>
  <CharactersWithSpaces>1508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2023-08-28T14:21:00Z</dcterms:created>
  <dc:creator>yyds</dc:creator>
  <cp:lastModifiedBy>yyds</cp:lastModifiedBy>
  <dcterms:modified xsi:type="dcterms:W3CDTF">2023-08-28T14:23:35Z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A0C147B05A1D46F6A7F6AB71A3E51DD5_13</vt:lpwstr>
  </property>
</Properties>
</file>